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71B97F" w14:textId="77777777" w:rsidR="00E47068" w:rsidRDefault="00C31D11" w:rsidP="00C009D8">
      <w:pPr>
        <w:pStyle w:val="NoSpacing"/>
      </w:pPr>
      <w:r>
        <w:rPr>
          <w:u w:val="single"/>
        </w:rPr>
        <w:t>Margaret PLAYS</w:t>
      </w:r>
      <w:r>
        <w:t xml:space="preserve">      (fl.1400)</w:t>
      </w:r>
    </w:p>
    <w:p w14:paraId="3BE60166" w14:textId="77777777" w:rsidR="00C31D11" w:rsidRDefault="00C31D11" w:rsidP="00C009D8">
      <w:pPr>
        <w:pStyle w:val="NoSpacing"/>
      </w:pPr>
    </w:p>
    <w:p w14:paraId="01D06BBE" w14:textId="77777777" w:rsidR="00C31D11" w:rsidRDefault="00C31D11" w:rsidP="00C009D8">
      <w:pPr>
        <w:pStyle w:val="NoSpacing"/>
      </w:pPr>
    </w:p>
    <w:p w14:paraId="33C208A7" w14:textId="77777777" w:rsidR="00C31D11" w:rsidRDefault="00C31D11" w:rsidP="00C009D8">
      <w:pPr>
        <w:pStyle w:val="NoSpacing"/>
      </w:pPr>
      <w:r>
        <w:t>= Sir William Plays.  (Yorkshire Archaeological Journal vol.XXXII p.380)</w:t>
      </w:r>
    </w:p>
    <w:p w14:paraId="35D2C417" w14:textId="77777777" w:rsidR="00C31D11" w:rsidRDefault="00C31D11" w:rsidP="00C009D8">
      <w:pPr>
        <w:pStyle w:val="NoSpacing"/>
      </w:pPr>
    </w:p>
    <w:p w14:paraId="71B97387" w14:textId="77777777" w:rsidR="00C31D11" w:rsidRDefault="00C31D11" w:rsidP="00C009D8">
      <w:pPr>
        <w:pStyle w:val="NoSpacing"/>
      </w:pPr>
    </w:p>
    <w:p w14:paraId="729205B0" w14:textId="77777777" w:rsidR="00C31D11" w:rsidRDefault="00C31D11" w:rsidP="00C009D8">
      <w:pPr>
        <w:pStyle w:val="NoSpacing"/>
      </w:pPr>
      <w:r>
        <w:tab/>
        <w:t>1400</w:t>
      </w:r>
      <w:r>
        <w:tab/>
        <w:t>She desired to be buried in the church of the Black Friars of York.</w:t>
      </w:r>
    </w:p>
    <w:p w14:paraId="66F136AF" w14:textId="6C68489E" w:rsidR="00C31D11" w:rsidRDefault="00C31D11" w:rsidP="00C009D8">
      <w:pPr>
        <w:pStyle w:val="NoSpacing"/>
      </w:pPr>
      <w:r>
        <w:tab/>
      </w:r>
      <w:r>
        <w:tab/>
        <w:t>(ibid.).</w:t>
      </w:r>
    </w:p>
    <w:p w14:paraId="2C32A0DA" w14:textId="3507EA6C" w:rsidR="00AB0B44" w:rsidRDefault="00AB0B44" w:rsidP="00AB0B44">
      <w:pPr>
        <w:pStyle w:val="NoSpacing"/>
      </w:pPr>
      <w:r>
        <w:t>31 May1400</w:t>
      </w:r>
      <w:r>
        <w:tab/>
        <w:t>She made her Will.    (</w:t>
      </w:r>
      <w:r>
        <w:t>W.Y.R. p.130)</w:t>
      </w:r>
    </w:p>
    <w:p w14:paraId="2D519261" w14:textId="77777777" w:rsidR="00AB0B44" w:rsidRDefault="00AB0B44" w:rsidP="00AB0B44">
      <w:pPr>
        <w:pStyle w:val="NoSpacing"/>
      </w:pPr>
      <w:r>
        <w:t>25 Aug.</w:t>
      </w:r>
      <w:r>
        <w:tab/>
        <w:t xml:space="preserve">Probate of her Will.   (ibid.) </w:t>
      </w:r>
    </w:p>
    <w:p w14:paraId="77B6B561" w14:textId="77777777" w:rsidR="00AB0B44" w:rsidRDefault="00AB0B44" w:rsidP="00C009D8">
      <w:pPr>
        <w:pStyle w:val="NoSpacing"/>
      </w:pPr>
    </w:p>
    <w:p w14:paraId="4ECBBA41" w14:textId="77777777" w:rsidR="00C31D11" w:rsidRDefault="00C31D11" w:rsidP="00C009D8">
      <w:pPr>
        <w:pStyle w:val="NoSpacing"/>
      </w:pPr>
    </w:p>
    <w:p w14:paraId="78B531EB" w14:textId="77777777" w:rsidR="00C31D11" w:rsidRDefault="00C31D11" w:rsidP="00C009D8">
      <w:pPr>
        <w:pStyle w:val="NoSpacing"/>
      </w:pPr>
    </w:p>
    <w:p w14:paraId="5A48EA33" w14:textId="3BAB94EB" w:rsidR="00C31D11" w:rsidRDefault="00C31D11" w:rsidP="00C009D8">
      <w:pPr>
        <w:pStyle w:val="NoSpacing"/>
      </w:pPr>
      <w:r>
        <w:t>28 November 2013</w:t>
      </w:r>
    </w:p>
    <w:p w14:paraId="407CCC98" w14:textId="3CFA83BE" w:rsidR="00AB0B44" w:rsidRPr="00C31D11" w:rsidRDefault="00AB0B44" w:rsidP="00C009D8">
      <w:pPr>
        <w:pStyle w:val="NoSpacing"/>
      </w:pPr>
      <w:r>
        <w:t xml:space="preserve">  6 September 2021</w:t>
      </w:r>
    </w:p>
    <w:sectPr w:rsidR="00AB0B44" w:rsidRPr="00C31D1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3FFD65" w14:textId="77777777" w:rsidR="00C31D11" w:rsidRDefault="00C31D11" w:rsidP="00920DE3">
      <w:pPr>
        <w:spacing w:after="0" w:line="240" w:lineRule="auto"/>
      </w:pPr>
      <w:r>
        <w:separator/>
      </w:r>
    </w:p>
  </w:endnote>
  <w:endnote w:type="continuationSeparator" w:id="0">
    <w:p w14:paraId="645DE5D6" w14:textId="77777777" w:rsidR="00C31D11" w:rsidRDefault="00C31D11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A724F4" w14:textId="77777777"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8CF2A4" w14:textId="77777777" w:rsidR="00C009D8" w:rsidRPr="00C009D8" w:rsidRDefault="00C009D8">
    <w:pPr>
      <w:pStyle w:val="Footer"/>
    </w:pPr>
    <w:r>
      <w:t>Copyright I.S.Rogers 9 August 2013</w:t>
    </w:r>
  </w:p>
  <w:p w14:paraId="5F455ED5" w14:textId="77777777"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301A97" w14:textId="77777777"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4D7AAC" w14:textId="77777777" w:rsidR="00C31D11" w:rsidRDefault="00C31D11" w:rsidP="00920DE3">
      <w:pPr>
        <w:spacing w:after="0" w:line="240" w:lineRule="auto"/>
      </w:pPr>
      <w:r>
        <w:separator/>
      </w:r>
    </w:p>
  </w:footnote>
  <w:footnote w:type="continuationSeparator" w:id="0">
    <w:p w14:paraId="33AE4CFD" w14:textId="77777777" w:rsidR="00C31D11" w:rsidRDefault="00C31D11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BE6AB1" w14:textId="77777777"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19792A" w14:textId="77777777"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E02210" w14:textId="77777777"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31D11"/>
    <w:rsid w:val="00120749"/>
    <w:rsid w:val="00624CAE"/>
    <w:rsid w:val="00920DE3"/>
    <w:rsid w:val="00AB0B44"/>
    <w:rsid w:val="00C009D8"/>
    <w:rsid w:val="00C31D11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6B2AFD"/>
  <w15:docId w15:val="{824CF1D5-835A-4D38-854E-F29BD549F4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Book.dotx</Template>
  <TotalTime>2</TotalTime>
  <Pages>1</Pages>
  <Words>47</Words>
  <Characters>272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Ian Rogers</cp:lastModifiedBy>
  <cp:revision>2</cp:revision>
  <dcterms:created xsi:type="dcterms:W3CDTF">2013-11-28T21:48:00Z</dcterms:created>
  <dcterms:modified xsi:type="dcterms:W3CDTF">2021-09-06T09:19:00Z</dcterms:modified>
</cp:coreProperties>
</file>